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E" w:rsidRDefault="005B2FBE" w:rsidP="00ED5741">
      <w:pPr>
        <w:tabs>
          <w:tab w:val="left" w:pos="6315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P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:rsidR="005B2FBE" w:rsidRPr="00AB1391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 D</w:t>
      </w:r>
      <w:r w:rsidRPr="00AB13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ata</w:t>
      </w:r>
    </w:p>
    <w:p w:rsidR="005B2FBE" w:rsidRP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2E5EE0" w:rsidRDefault="002E5EE0" w:rsidP="002E5EE0"/>
    <w:p w:rsidR="00ED5741" w:rsidRPr="002E5EE0" w:rsidRDefault="00ED5741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AB1391" w:rsidRDefault="00AB1391" w:rsidP="00AB1391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  <w:r w:rsidRPr="00AB1391">
        <w:rPr>
          <w:rFonts w:ascii="Times New Roman" w:eastAsia="Times New Roman" w:hAnsi="Times New Roman"/>
          <w:sz w:val="24"/>
          <w:szCs w:val="24"/>
          <w:lang w:eastAsia="pl-PL"/>
        </w:rPr>
        <w:t xml:space="preserve">O WOLI ZAPISANIA RODZEŃSTWA UBIEGAJĄCEGO SIĘ JEDNOCZEŚNIE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B1391">
        <w:rPr>
          <w:rFonts w:ascii="Times New Roman" w:eastAsia="Times New Roman" w:hAnsi="Times New Roman"/>
          <w:sz w:val="24"/>
          <w:szCs w:val="24"/>
          <w:lang w:eastAsia="pl-PL"/>
        </w:rPr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40" w:rsidRDefault="006F0540" w:rsidP="00AB1391">
      <w:pPr>
        <w:spacing w:after="0" w:line="240" w:lineRule="auto"/>
      </w:pPr>
      <w:r>
        <w:separator/>
      </w:r>
    </w:p>
  </w:endnote>
  <w:endnote w:type="continuationSeparator" w:id="0">
    <w:p w:rsidR="006F0540" w:rsidRDefault="006F0540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AB1391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AB1391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  <w:p w:rsidR="00AB1391" w:rsidRDefault="00AB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40" w:rsidRDefault="006F0540" w:rsidP="00AB1391">
      <w:pPr>
        <w:spacing w:after="0" w:line="240" w:lineRule="auto"/>
      </w:pPr>
      <w:r>
        <w:separator/>
      </w:r>
    </w:p>
  </w:footnote>
  <w:footnote w:type="continuationSeparator" w:id="0">
    <w:p w:rsidR="006F0540" w:rsidRDefault="006F0540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AB1391" w:rsidRDefault="00AB1391" w:rsidP="00AB13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365F91"/>
        <w:sz w:val="20"/>
        <w:szCs w:val="20"/>
      </w:rPr>
    </w:pPr>
    <w:r w:rsidRPr="00AB1391">
      <w:rPr>
        <w:rFonts w:ascii="Times New Roman" w:eastAsia="Times New Roman" w:hAnsi="Times New Roman"/>
        <w:i/>
        <w:color w:val="365F91"/>
        <w:sz w:val="20"/>
        <w:szCs w:val="20"/>
      </w:rPr>
      <w:t xml:space="preserve">Załącznik </w:t>
    </w:r>
    <w:r>
      <w:rPr>
        <w:rFonts w:ascii="Times New Roman" w:eastAsia="Times New Roman" w:hAnsi="Times New Roman"/>
        <w:i/>
        <w:color w:val="365F91"/>
        <w:sz w:val="20"/>
        <w:szCs w:val="20"/>
      </w:rPr>
      <w:t>nr 7</w:t>
    </w:r>
    <w:r w:rsidRPr="00AB1391">
      <w:rPr>
        <w:rFonts w:ascii="Times New Roman" w:eastAsia="Times New Roman" w:hAnsi="Times New Roman"/>
        <w:i/>
        <w:color w:val="365F91"/>
        <w:sz w:val="20"/>
        <w:szCs w:val="20"/>
      </w:rPr>
      <w:t xml:space="preserve"> do Wniosku o przyjęcie dziecka do Przedszkola nr 12 </w:t>
    </w:r>
    <w:r w:rsidRPr="00AB1391">
      <w:rPr>
        <w:rFonts w:ascii="Times New Roman" w:eastAsia="Times New Roman" w:hAnsi="Times New Roman"/>
        <w:i/>
        <w:color w:val="365F91"/>
        <w:sz w:val="20"/>
        <w:szCs w:val="20"/>
      </w:rPr>
      <w:br/>
      <w:t xml:space="preserve"> Zespołu Szkolno-Przedszkolnego nr 1 w Żywcu  </w:t>
    </w:r>
    <w:r w:rsidRPr="00AB1391">
      <w:rPr>
        <w:rFonts w:ascii="Times New Roman" w:eastAsia="Times New Roman" w:hAnsi="Times New Roman"/>
        <w:i/>
        <w:color w:val="365F91"/>
        <w:sz w:val="20"/>
        <w:szCs w:val="20"/>
      </w:rPr>
      <w:br/>
    </w:r>
  </w:p>
  <w:p w:rsidR="00AB1391" w:rsidRPr="00AB1391" w:rsidRDefault="00AB1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0"/>
    <w:rsid w:val="00090DEF"/>
    <w:rsid w:val="002E5EE0"/>
    <w:rsid w:val="005B2FBE"/>
    <w:rsid w:val="006F0540"/>
    <w:rsid w:val="007F7D8A"/>
    <w:rsid w:val="00A72D08"/>
    <w:rsid w:val="00AB1391"/>
    <w:rsid w:val="00ED5741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dcterms:created xsi:type="dcterms:W3CDTF">2018-03-01T15:17:00Z</dcterms:created>
  <dcterms:modified xsi:type="dcterms:W3CDTF">2018-03-01T15:17:00Z</dcterms:modified>
</cp:coreProperties>
</file>