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1C190E" w:rsidRPr="001C190E">
        <w:rPr>
          <w:rFonts w:ascii="Times New Roman" w:hAnsi="Times New Roman"/>
          <w:sz w:val="24"/>
          <w:szCs w:val="24"/>
        </w:rPr>
        <w:t xml:space="preserve">( Dz. U. z 2017 r. poz.59 </w:t>
      </w:r>
      <w:r>
        <w:rPr>
          <w:rFonts w:ascii="Times New Roman" w:hAnsi="Times New Roman"/>
          <w:sz w:val="24"/>
          <w:szCs w:val="24"/>
        </w:rPr>
        <w:t>)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C7" w:rsidRDefault="00F87EC7" w:rsidP="00214F5D">
      <w:pPr>
        <w:spacing w:after="0" w:line="240" w:lineRule="auto"/>
      </w:pPr>
      <w:r>
        <w:separator/>
      </w:r>
    </w:p>
  </w:endnote>
  <w:endnote w:type="continuationSeparator" w:id="0">
    <w:p w:rsidR="00F87EC7" w:rsidRDefault="00F87EC7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C7" w:rsidRDefault="00F87EC7" w:rsidP="00214F5D">
      <w:pPr>
        <w:spacing w:after="0" w:line="240" w:lineRule="auto"/>
      </w:pPr>
      <w:r>
        <w:separator/>
      </w:r>
    </w:p>
  </w:footnote>
  <w:footnote w:type="continuationSeparator" w:id="0">
    <w:p w:rsidR="00F87EC7" w:rsidRDefault="00F87EC7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EB" w:rsidRPr="002E72EB" w:rsidRDefault="002E72EB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2E72E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12DE"/>
    <w:rsid w:val="00011F49"/>
    <w:rsid w:val="000215AB"/>
    <w:rsid w:val="0003118A"/>
    <w:rsid w:val="00082A48"/>
    <w:rsid w:val="00084859"/>
    <w:rsid w:val="000C7FF5"/>
    <w:rsid w:val="00102C5E"/>
    <w:rsid w:val="00111647"/>
    <w:rsid w:val="0011178B"/>
    <w:rsid w:val="00112F81"/>
    <w:rsid w:val="001C190E"/>
    <w:rsid w:val="001D4CEF"/>
    <w:rsid w:val="00214F5D"/>
    <w:rsid w:val="002655BF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57FC2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87EC7"/>
    <w:rsid w:val="00FB235D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F177-EC3B-4CB4-99C0-7FEE369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2018-02-26T09:25:00Z</cp:lastPrinted>
  <dcterms:created xsi:type="dcterms:W3CDTF">2020-02-26T12:55:00Z</dcterms:created>
  <dcterms:modified xsi:type="dcterms:W3CDTF">2020-02-26T12:55:00Z</dcterms:modified>
</cp:coreProperties>
</file>