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>
      <w:pPr>
        <w:rPr>
          <w:b/>
          <w:bCs/>
        </w:rPr>
      </w:pPr>
      <w:r>
        <w:rPr>
          <w:b/>
          <w:bCs/>
        </w:rPr>
        <w:t xml:space="preserve">Temat: Dbamy o </w:t>
      </w:r>
      <w:r>
        <w:rPr>
          <w:rFonts w:hint="default"/>
          <w:b/>
          <w:bCs/>
          <w:lang w:val="pl-PL"/>
        </w:rPr>
        <w:t>zdrowie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  <w:t/>
      </w:r>
      <w:r>
        <w:rPr>
          <w:rFonts w:hint="default"/>
          <w:b/>
          <w:bCs/>
          <w:lang w:val="pl-PL"/>
        </w:rPr>
        <w:tab/>
      </w:r>
      <w:r>
        <w:rPr>
          <w:b/>
          <w:bCs/>
        </w:rPr>
        <w:t xml:space="preserve"> </w:t>
      </w:r>
      <w:r>
        <w:rPr>
          <w:rFonts w:hint="default"/>
          <w:b/>
          <w:bCs/>
          <w:lang w:val="pl-PL"/>
        </w:rPr>
        <w:t>05.10</w:t>
      </w:r>
      <w:r>
        <w:rPr>
          <w:b/>
          <w:bCs/>
        </w:rPr>
        <w:t xml:space="preserve">- </w:t>
      </w:r>
      <w:r>
        <w:rPr>
          <w:rFonts w:hint="default"/>
          <w:b/>
          <w:bCs/>
          <w:lang w:val="pl-PL"/>
        </w:rPr>
        <w:t>09.10</w:t>
      </w:r>
      <w:r>
        <w:rPr>
          <w:b/>
          <w:bCs/>
        </w:rPr>
        <w:t>.2020 r.</w:t>
      </w:r>
    </w:p>
    <w:p/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Poniedziałek</w:t>
      </w:r>
    </w:p>
    <w:p>
      <w:pPr>
        <w:pStyle w:val="4"/>
        <w:numPr>
          <w:ilvl w:val="0"/>
          <w:numId w:val="2"/>
        </w:numPr>
        <w:rPr>
          <w:rFonts w:asciiTheme="minorHAnsi" w:hAnsiTheme="minorHAnsi" w:cstheme="minorHAnsi"/>
        </w:rPr>
      </w:pPr>
      <w:r>
        <w:t xml:space="preserve">Zestaw ćwiczeń porannych nr </w:t>
      </w:r>
      <w:r>
        <w:rPr>
          <w:rFonts w:hint="default"/>
          <w:lang w:val="pl-PL"/>
        </w:rPr>
        <w:t>4</w:t>
      </w:r>
    </w:p>
    <w:p>
      <w:pPr>
        <w:pStyle w:val="4"/>
        <w:numPr>
          <w:ilvl w:val="0"/>
          <w:numId w:val="2"/>
        </w:num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shd w:val="clear" w:color="auto" w:fill="FFFFFF"/>
        </w:rPr>
        <w:t>„Trudne zakupy”</w:t>
      </w:r>
      <w:r>
        <w:rPr>
          <w:rFonts w:asciiTheme="minorHAnsi" w:hAnsiTheme="minorHAnsi" w:cstheme="minorHAnsi"/>
          <w:i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</w:rPr>
        <w:t xml:space="preserve">– </w:t>
      </w:r>
      <w:r>
        <w:rPr>
          <w:rFonts w:asciiTheme="minorHAnsi" w:hAnsiTheme="minorHAnsi" w:cstheme="minorHAnsi"/>
        </w:rPr>
        <w:t>doskonalenie pamięci, koncentracji uwagi i percepcji słuchowej;</w:t>
      </w:r>
    </w:p>
    <w:p>
      <w:pPr>
        <w:pStyle w:val="4"/>
        <w:numPr>
          <w:ilvl w:val="0"/>
          <w:numId w:val="2"/>
        </w:num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i/>
        </w:rPr>
        <w:t>Dla każdego coś zdrowego</w:t>
      </w:r>
      <w:r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  <w:bCs/>
          <w:color w:val="000000"/>
        </w:rPr>
        <w:t xml:space="preserve">doskonalenie umiejętności uważnego słuchania tekstu </w:t>
      </w:r>
      <w:r>
        <w:rPr>
          <w:rFonts w:hint="default" w:cstheme="minorHAnsi"/>
          <w:bCs/>
          <w:color w:val="000000"/>
          <w:lang w:val="pl-PL"/>
        </w:rPr>
        <w:t xml:space="preserve">  </w:t>
      </w:r>
      <w:r>
        <w:rPr>
          <w:rFonts w:asciiTheme="minorHAnsi" w:hAnsiTheme="minorHAnsi" w:cstheme="minorHAnsi"/>
          <w:bCs/>
          <w:color w:val="000000"/>
        </w:rPr>
        <w:t>i wypowiadania się na temat jego treści, rozwijanie percepcji słuchowej;</w:t>
      </w:r>
    </w:p>
    <w:p>
      <w:pPr>
        <w:pStyle w:val="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„Piramida Zdrowego Żywienia i Aktywności Fizycznej” – praca z </w:t>
      </w:r>
      <w:r>
        <w:rPr>
          <w:rFonts w:asciiTheme="minorHAnsi" w:hAnsiTheme="minorHAnsi" w:cstheme="minorHAnsi"/>
          <w:b/>
        </w:rPr>
        <w:t>KZ 14–15</w:t>
      </w:r>
      <w:r>
        <w:rPr>
          <w:rFonts w:hint="default" w:cstheme="minorHAnsi"/>
          <w:b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>KP1.25a</w:t>
      </w:r>
      <w:r>
        <w:rPr>
          <w:rFonts w:asciiTheme="minorHAnsi" w:hAnsiTheme="minorHAnsi" w:cstheme="minorHAnsi"/>
        </w:rPr>
        <w:t xml:space="preserve"> – skreślanie produktów, których należy unikać;</w:t>
      </w:r>
    </w:p>
    <w:p>
      <w:pPr>
        <w:pStyle w:val="4"/>
        <w:numPr>
          <w:ilvl w:val="0"/>
          <w:numId w:val="2"/>
        </w:num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>KP1.25b</w:t>
      </w:r>
      <w:r>
        <w:rPr>
          <w:rFonts w:asciiTheme="minorHAnsi" w:hAnsiTheme="minorHAnsi" w:cstheme="minorHAnsi"/>
        </w:rPr>
        <w:t xml:space="preserve"> – rysowanie drogi w labiryncie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2"/>
        </w:numPr>
      </w:pPr>
      <w:r>
        <w:rPr>
          <w:rFonts w:asciiTheme="minorHAnsi" w:hAnsiTheme="minorHAnsi" w:cstheme="minorHAnsi"/>
        </w:rPr>
        <w:t>„Robimy zakupy” – ćwiczenie umiejętności klasyfikacji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2"/>
        </w:numPr>
      </w:pPr>
      <w:r>
        <w:rPr>
          <w:rFonts w:asciiTheme="minorHAnsi" w:hAnsiTheme="minorHAnsi" w:cstheme="minorHAnsi"/>
          <w:shd w:val="clear" w:color="auto" w:fill="FFFFFF"/>
        </w:rPr>
        <w:t>„Owoce i warzywa”</w:t>
      </w:r>
      <w:r>
        <w:rPr>
          <w:rFonts w:asciiTheme="minorHAnsi" w:hAnsiTheme="minorHAnsi" w:cstheme="minorHAnsi"/>
          <w:i/>
        </w:rPr>
        <w:t xml:space="preserve"> – </w:t>
      </w:r>
      <w:r>
        <w:rPr>
          <w:rFonts w:asciiTheme="minorHAnsi" w:hAnsiTheme="minorHAnsi" w:cstheme="minorHAnsi"/>
          <w:shd w:val="clear" w:color="auto" w:fill="FFFFFF"/>
        </w:rPr>
        <w:t>ćwiczenia słownikowe, r</w:t>
      </w:r>
      <w:r>
        <w:rPr>
          <w:rFonts w:asciiTheme="minorHAnsi" w:hAnsiTheme="minorHAnsi" w:cstheme="minorHAnsi"/>
        </w:rPr>
        <w:t>ozwijanie zainteresowania dzieci najbliższym otoczeniem; poszerzanie słownika czynnego.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Wtorek</w:t>
      </w:r>
    </w:p>
    <w:p>
      <w:pPr>
        <w:pStyle w:val="4"/>
        <w:numPr>
          <w:ilvl w:val="0"/>
          <w:numId w:val="3"/>
        </w:numPr>
        <w:rPr>
          <w:rFonts w:asciiTheme="minorHAnsi" w:hAnsiTheme="minorHAnsi" w:cstheme="minorHAnsi"/>
        </w:rPr>
      </w:pPr>
      <w:r>
        <w:t xml:space="preserve">Zestaw ćwiczeń porannych nr </w:t>
      </w:r>
      <w:r>
        <w:rPr>
          <w:rFonts w:hint="default"/>
          <w:lang w:val="pl-PL"/>
        </w:rPr>
        <w:t>4;</w:t>
      </w:r>
    </w:p>
    <w:p>
      <w:pPr>
        <w:pStyle w:val="4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shd w:val="clear" w:color="auto" w:fill="FFFFFF"/>
        </w:rPr>
        <w:t>Kto tak jak ja…" lub, „Kto też lubi…”</w:t>
      </w:r>
      <w:r>
        <w:rPr>
          <w:rFonts w:asciiTheme="minorHAnsi" w:hAnsiTheme="minorHAnsi" w:cstheme="minorHAnsi"/>
        </w:rPr>
        <w:t>– zabawa integracyjna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Hartuj ciało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Cs/>
        </w:rPr>
        <w:t>kształcenie poczucia rytmu i koordynacji muzyczno-ruchowej</w:t>
      </w:r>
      <w:r>
        <w:rPr>
          <w:rFonts w:hint="default" w:cstheme="minorHAnsi"/>
          <w:bCs/>
          <w:lang w:val="pl-PL"/>
        </w:rPr>
        <w:t>;</w:t>
      </w:r>
      <w:r>
        <w:rPr>
          <w:rFonts w:asciiTheme="minorHAnsi" w:hAnsiTheme="minorHAnsi" w:cstheme="minorHAnsi"/>
        </w:rPr>
        <w:t xml:space="preserve"> rozwijanie umiejętności muzycznych i rytmicznych, gra na instrumentach;</w:t>
      </w:r>
    </w:p>
    <w:p>
      <w:pPr>
        <w:pStyle w:val="4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„Bieg z przeszkodami” – </w:t>
      </w:r>
      <w:r>
        <w:rPr>
          <w:rFonts w:asciiTheme="minorHAnsi" w:hAnsiTheme="minorHAnsi" w:cstheme="minorHAnsi"/>
          <w:bCs/>
          <w:color w:val="000000"/>
        </w:rPr>
        <w:t>doskonalenie umiejętności uważnego słuchania tekstu</w:t>
      </w:r>
      <w:r>
        <w:rPr>
          <w:rFonts w:hint="default" w:cstheme="minorHAnsi"/>
          <w:bCs/>
          <w:color w:val="000000"/>
          <w:lang w:val="pl-PL"/>
        </w:rPr>
        <w:t xml:space="preserve">                 </w:t>
      </w:r>
      <w:r>
        <w:rPr>
          <w:rFonts w:asciiTheme="minorHAnsi" w:hAnsiTheme="minorHAnsi" w:cstheme="minorHAnsi"/>
          <w:bCs/>
          <w:color w:val="000000"/>
        </w:rPr>
        <w:t xml:space="preserve"> i wypowiadania się na temat jego treści</w:t>
      </w:r>
      <w:r>
        <w:rPr>
          <w:rFonts w:hint="default" w:cstheme="minorHAnsi"/>
          <w:bCs/>
          <w:color w:val="00000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>KP1.26a</w:t>
      </w:r>
      <w:r>
        <w:rPr>
          <w:rFonts w:asciiTheme="minorHAnsi" w:hAnsiTheme="minorHAnsi" w:cstheme="minorHAnsi"/>
        </w:rPr>
        <w:t xml:space="preserve"> – rysowanie symboli, określanie zdrowego i niezdrowego sposobu spędzania wolnego czasu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numId w:val="0"/>
        </w:numPr>
        <w:ind w:left="1080" w:leftChars="0"/>
        <w:rPr>
          <w:rFonts w:asciiTheme="minorHAnsi" w:hAnsiTheme="minorHAnsi" w:cstheme="minorHAnsi"/>
        </w:rPr>
      </w:pPr>
    </w:p>
    <w:p>
      <w:pPr>
        <w:pStyle w:val="4"/>
        <w:numPr>
          <w:ilvl w:val="0"/>
          <w:numId w:val="3"/>
        </w:numPr>
      </w:pPr>
      <w:r>
        <w:rPr>
          <w:rFonts w:asciiTheme="minorHAnsi" w:hAnsiTheme="minorHAnsi" w:cstheme="minorHAnsi"/>
          <w:i/>
        </w:rPr>
        <w:t>Głowa, ramiona</w:t>
      </w:r>
      <w:r>
        <w:rPr>
          <w:rFonts w:asciiTheme="minorHAnsi" w:hAnsiTheme="minorHAnsi" w:cstheme="minorHAnsi"/>
        </w:rPr>
        <w:t xml:space="preserve"> – zabawa ruchowa do piosenki</w:t>
      </w:r>
      <w:r>
        <w:rPr>
          <w:rFonts w:hint="default" w:cstheme="minorHAnsi"/>
          <w:lang w:val="pl-PL"/>
        </w:rPr>
        <w:t>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Środa</w:t>
      </w:r>
    </w:p>
    <w:p>
      <w:pPr>
        <w:pStyle w:val="4"/>
        <w:numPr>
          <w:ilvl w:val="0"/>
          <w:numId w:val="4"/>
        </w:numPr>
      </w:pPr>
      <w:r>
        <w:t xml:space="preserve">Zestaw ćwiczeń porannych nr </w:t>
      </w:r>
      <w:r>
        <w:rPr>
          <w:rFonts w:hint="default"/>
          <w:lang w:val="pl-PL"/>
        </w:rPr>
        <w:t>4;</w:t>
      </w:r>
    </w:p>
    <w:p>
      <w:pPr>
        <w:pStyle w:val="4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„Jesień” – zabawa dydaktyczna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Hartuj ciało </w:t>
      </w:r>
      <w:r>
        <w:rPr>
          <w:rFonts w:asciiTheme="minorHAnsi" w:hAnsiTheme="minorHAnsi" w:cstheme="minorHAnsi"/>
        </w:rPr>
        <w:t>- rozwijanie umiejętności muzycznych i rytmicznych, gra na instrumentach;</w:t>
      </w:r>
    </w:p>
    <w:p>
      <w:pPr>
        <w:pStyle w:val="4"/>
        <w:numPr>
          <w:ilvl w:val="0"/>
          <w:numId w:val="4"/>
        </w:numPr>
      </w:pPr>
      <w:r>
        <w:rPr>
          <w:rFonts w:eastAsia="Calibri" w:asciiTheme="minorHAnsi" w:hAnsiTheme="minorHAnsi" w:cstheme="minorHAnsi"/>
        </w:rPr>
        <w:t>„</w:t>
      </w:r>
      <w:r>
        <w:rPr>
          <w:rFonts w:eastAsia="TimesNewRomanPS-ItalicMT" w:asciiTheme="minorHAnsi" w:hAnsiTheme="minorHAnsi" w:cstheme="minorHAnsi"/>
          <w:iCs/>
        </w:rPr>
        <w:t>Jak ubieramy się wiosną, latem, jesienią, zimą</w:t>
      </w:r>
      <w:r>
        <w:rPr>
          <w:rFonts w:asciiTheme="minorHAnsi" w:hAnsiTheme="minorHAnsi" w:cstheme="minorHAnsi"/>
        </w:rPr>
        <w:t>” – praca plastyczna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4"/>
        </w:num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 xml:space="preserve">KP1.26b </w:t>
      </w:r>
      <w:r>
        <w:rPr>
          <w:rFonts w:asciiTheme="minorHAnsi" w:hAnsiTheme="minorHAnsi" w:cstheme="minorHAnsi"/>
        </w:rPr>
        <w:t>– rysowanie drogi zgodnie z instrukcją graficzną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4"/>
        </w:numPr>
      </w:pPr>
      <w:r>
        <w:rPr>
          <w:rFonts w:asciiTheme="minorHAnsi" w:hAnsiTheme="minorHAnsi" w:cstheme="minorHAnsi"/>
        </w:rPr>
        <w:t>Zestaw ćwiczeń gimnastycznych nr 6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4"/>
        </w:numPr>
      </w:pPr>
      <w:r>
        <w:rPr>
          <w:rFonts w:eastAsia="Calibri" w:asciiTheme="minorHAnsi" w:hAnsiTheme="minorHAnsi" w:cstheme="minorHAnsi"/>
        </w:rPr>
        <w:t>„Kałuże” – ćwiczenia oddechowe</w:t>
      </w:r>
      <w:r>
        <w:rPr>
          <w:rFonts w:asciiTheme="minorHAnsi" w:hAnsiTheme="minorHAnsi" w:cstheme="minorHAnsi"/>
        </w:rPr>
        <w:t>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Czwartek</w:t>
      </w:r>
    </w:p>
    <w:p>
      <w:pPr>
        <w:pStyle w:val="4"/>
        <w:numPr>
          <w:ilvl w:val="0"/>
          <w:numId w:val="5"/>
        </w:numPr>
        <w:rPr>
          <w:rFonts w:eastAsia="Calibri" w:asciiTheme="minorHAnsi" w:hAnsiTheme="minorHAnsi" w:cstheme="minorHAnsi"/>
        </w:rPr>
      </w:pPr>
      <w:r>
        <w:t xml:space="preserve">Zestaw ćwiczeń porannych nr </w:t>
      </w:r>
      <w:r>
        <w:rPr>
          <w:rFonts w:hint="default"/>
          <w:lang w:val="pl-PL"/>
        </w:rPr>
        <w:t>4</w:t>
      </w:r>
    </w:p>
    <w:p>
      <w:pPr>
        <w:pStyle w:val="4"/>
        <w:numPr>
          <w:ilvl w:val="0"/>
          <w:numId w:val="5"/>
        </w:numPr>
        <w:rPr>
          <w:rFonts w:eastAsia="Calibri"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Chory pan Języczek</w:t>
      </w:r>
      <w:r>
        <w:rPr>
          <w:rFonts w:asciiTheme="minorHAnsi" w:hAnsiTheme="minorHAnsi" w:cstheme="minorHAnsi"/>
        </w:rPr>
        <w:t xml:space="preserve"> –</w:t>
      </w:r>
      <w:r>
        <w:rPr>
          <w:rFonts w:eastAsia="Calibri" w:asciiTheme="minorHAnsi" w:hAnsiTheme="minorHAnsi" w:cstheme="minorHAnsi"/>
        </w:rPr>
        <w:t xml:space="preserve"> ćwiczenia oddechowe i usprawniające artykulatory;</w:t>
      </w:r>
    </w:p>
    <w:p>
      <w:pPr>
        <w:pStyle w:val="4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 xml:space="preserve">„Czego mamy po dwa?” – </w:t>
      </w:r>
      <w:r>
        <w:rPr>
          <w:rFonts w:asciiTheme="minorHAnsi" w:hAnsiTheme="minorHAnsi" w:cstheme="minorHAnsi"/>
        </w:rPr>
        <w:t xml:space="preserve">nazywanie, rozpoznawanie wzrokiem cyfry 2, poszerzanie słownika czynnego dzieci o pojęcie </w:t>
      </w:r>
      <w:r>
        <w:rPr>
          <w:rFonts w:asciiTheme="minorHAnsi" w:hAnsiTheme="minorHAnsi" w:cstheme="minorHAnsi"/>
          <w:i/>
        </w:rPr>
        <w:t>podwójne</w:t>
      </w:r>
      <w:r>
        <w:rPr>
          <w:rFonts w:hint="default" w:cstheme="minorHAnsi"/>
          <w:i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„Posłuchaj, ile razy” – matematyczne zabawy słuchowe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 xml:space="preserve">KP1.27a </w:t>
      </w:r>
      <w:r>
        <w:rPr>
          <w:rFonts w:asciiTheme="minorHAnsi" w:hAnsiTheme="minorHAnsi" w:cstheme="minorHAnsi"/>
        </w:rPr>
        <w:t>– umieszczanie naklejki na osi liczbowej, przeliczanie i zaznaczanie podwójnych elementów;</w:t>
      </w:r>
    </w:p>
    <w:p>
      <w:pPr>
        <w:pStyle w:val="4"/>
        <w:numPr>
          <w:ilvl w:val="0"/>
          <w:numId w:val="5"/>
        </w:num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 xml:space="preserve">KP1.27b </w:t>
      </w:r>
      <w:r>
        <w:rPr>
          <w:rFonts w:asciiTheme="minorHAnsi" w:hAnsiTheme="minorHAnsi" w:cstheme="minorHAnsi"/>
        </w:rPr>
        <w:t xml:space="preserve">– identyfikowanie, nazywanie, kreślenie, pisanie cyfry 2 po śladzie </w:t>
      </w:r>
      <w:r>
        <w:rPr>
          <w:rFonts w:hint="default" w:cstheme="minorHAnsi"/>
          <w:lang w:val="pl-PL"/>
        </w:rPr>
        <w:t xml:space="preserve">            </w:t>
      </w:r>
      <w:bookmarkStart w:id="0" w:name="_GoBack"/>
      <w:bookmarkEnd w:id="0"/>
      <w:r>
        <w:rPr>
          <w:rFonts w:asciiTheme="minorHAnsi" w:hAnsiTheme="minorHAnsi" w:cstheme="minorHAnsi"/>
        </w:rPr>
        <w:t>i samodzielnie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4"/>
        </w:numPr>
      </w:pPr>
      <w:r>
        <w:rPr>
          <w:rFonts w:asciiTheme="minorHAnsi" w:hAnsiTheme="minorHAnsi" w:cstheme="minorHAnsi"/>
        </w:rPr>
        <w:t>Zestaw ćwiczeń gimnastycznych nr 6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5"/>
        </w:numPr>
      </w:pPr>
      <w:r>
        <w:rPr>
          <w:rFonts w:asciiTheme="minorHAnsi" w:hAnsiTheme="minorHAnsi" w:cstheme="minorHAnsi"/>
        </w:rPr>
        <w:t>„Losowanie” – matematyczne zabawy sensoryczne.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Piątek </w:t>
      </w:r>
    </w:p>
    <w:p>
      <w:pPr>
        <w:pStyle w:val="4"/>
        <w:numPr>
          <w:ilvl w:val="0"/>
          <w:numId w:val="6"/>
        </w:numPr>
      </w:pPr>
      <w:r>
        <w:t xml:space="preserve">Zestaw ćwiczeń porannych nr </w:t>
      </w:r>
      <w:r>
        <w:rPr>
          <w:rFonts w:hint="default"/>
          <w:lang w:val="pl-PL"/>
        </w:rPr>
        <w:t>4;</w:t>
      </w:r>
    </w:p>
    <w:p>
      <w:pPr>
        <w:pStyle w:val="4"/>
        <w:numPr>
          <w:ilvl w:val="0"/>
          <w:numId w:val="6"/>
        </w:numPr>
      </w:pPr>
      <w:r>
        <w:rPr>
          <w:rFonts w:asciiTheme="minorHAnsi" w:hAnsiTheme="minorHAnsi" w:cstheme="minorHAnsi"/>
          <w:bCs/>
          <w:i/>
          <w:iCs/>
          <w:color w:val="211D1E"/>
          <w:sz w:val="22"/>
          <w:szCs w:val="22"/>
        </w:rPr>
        <w:t xml:space="preserve">Zęby </w:t>
      </w:r>
      <w:r>
        <w:rPr>
          <w:rFonts w:asciiTheme="minorHAnsi" w:hAnsiTheme="minorHAnsi" w:cstheme="minorHAnsi"/>
          <w:bCs/>
          <w:color w:val="211D1E"/>
          <w:sz w:val="22"/>
          <w:szCs w:val="22"/>
        </w:rPr>
        <w:t>– ćwiczenia buzi i języka na podstawie wiersza M. Strzałkowskiej</w:t>
      </w:r>
      <w:r>
        <w:rPr>
          <w:rFonts w:hint="default" w:cstheme="minorHAnsi"/>
          <w:bCs/>
          <w:color w:val="211D1E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6"/>
        </w:numPr>
      </w:pPr>
      <w:r>
        <w:rPr>
          <w:rFonts w:asciiTheme="minorHAnsi" w:hAnsiTheme="minorHAnsi" w:cstheme="minorHAnsi"/>
          <w:bCs/>
          <w:color w:val="211D1E"/>
          <w:sz w:val="22"/>
          <w:szCs w:val="22"/>
        </w:rPr>
        <w:t>„Nasze zęby” – praca z lusterkiem</w:t>
      </w:r>
      <w:r>
        <w:rPr>
          <w:rFonts w:hint="default" w:cstheme="minorHAnsi"/>
          <w:bCs/>
          <w:color w:val="211D1E"/>
          <w:sz w:val="22"/>
          <w:szCs w:val="22"/>
          <w:lang w:val="pl-PL"/>
        </w:rPr>
        <w:t>;</w:t>
      </w:r>
    </w:p>
    <w:p>
      <w:pPr>
        <w:pStyle w:val="4"/>
        <w:numPr>
          <w:ilvl w:val="0"/>
          <w:numId w:val="6"/>
        </w:num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 xml:space="preserve">KP1.28a </w:t>
      </w:r>
      <w:r>
        <w:rPr>
          <w:rFonts w:asciiTheme="minorHAnsi" w:hAnsiTheme="minorHAnsi" w:cstheme="minorHAnsi"/>
        </w:rPr>
        <w:t>– wycinanie i naklejanie historyjki obrazkowej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6"/>
        </w:numPr>
      </w:pPr>
      <w:r>
        <w:rPr>
          <w:rFonts w:asciiTheme="minorHAnsi" w:hAnsiTheme="minorHAnsi" w:cstheme="minorHAnsi"/>
          <w:b/>
        </w:rPr>
        <w:t>Praca z KP1.29a –</w:t>
      </w:r>
      <w:r>
        <w:rPr>
          <w:rFonts w:asciiTheme="minorHAnsi" w:hAnsiTheme="minorHAnsi" w:cstheme="minorHAnsi"/>
        </w:rPr>
        <w:t xml:space="preserve"> rozwijanie kompetencji językowych poprzez analizę i syntezę głosek i sylab w słowach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ilvl w:val="0"/>
          <w:numId w:val="6"/>
        </w:numPr>
      </w:pPr>
      <w:r>
        <w:rPr>
          <w:rFonts w:asciiTheme="minorHAnsi" w:hAnsiTheme="minorHAnsi" w:cstheme="minorHAnsi"/>
        </w:rPr>
        <w:t xml:space="preserve">Praca z </w:t>
      </w:r>
      <w:r>
        <w:rPr>
          <w:rFonts w:asciiTheme="minorHAnsi" w:hAnsiTheme="minorHAnsi" w:cstheme="minorHAnsi"/>
          <w:b/>
        </w:rPr>
        <w:t>KP1.30b</w:t>
      </w:r>
      <w:r>
        <w:rPr>
          <w:rFonts w:asciiTheme="minorHAnsi" w:hAnsiTheme="minorHAnsi" w:cstheme="minorHAnsi"/>
        </w:rPr>
        <w:t xml:space="preserve"> – kącik grafomotoryczny, samodzielne pisanie poznanych cyfr, kolorowanie pól zgodnie z kodem</w:t>
      </w:r>
      <w:r>
        <w:rPr>
          <w:rFonts w:hint="default" w:cstheme="minorHAnsi"/>
          <w:lang w:val="pl-PL"/>
        </w:rPr>
        <w:t>;</w:t>
      </w:r>
    </w:p>
    <w:p>
      <w:pPr>
        <w:pStyle w:val="4"/>
        <w:numPr>
          <w:numId w:val="0"/>
        </w:numPr>
        <w:ind w:left="1080" w:leftChars="0"/>
      </w:pPr>
    </w:p>
    <w:p>
      <w:pPr>
        <w:pStyle w:val="4"/>
        <w:numPr>
          <w:ilvl w:val="0"/>
          <w:numId w:val="6"/>
        </w:numPr>
      </w:pPr>
      <w:r>
        <w:rPr>
          <w:rFonts w:asciiTheme="minorHAnsi" w:hAnsiTheme="minorHAnsi" w:cstheme="minorHAnsi"/>
          <w:i/>
        </w:rPr>
        <w:t>Myj zęby</w:t>
      </w:r>
      <w:r>
        <w:rPr>
          <w:rFonts w:asciiTheme="minorHAnsi" w:hAnsiTheme="minorHAnsi" w:cstheme="minorHAnsi"/>
        </w:rPr>
        <w:t xml:space="preserve"> – rozwijanie umiejętności muzycznych i rytmicznych, gra na instrumentach</w:t>
      </w:r>
      <w:r>
        <w:rPr>
          <w:rFonts w:hint="default" w:cstheme="minorHAnsi"/>
          <w:lang w:val="pl-PL"/>
        </w:rPr>
        <w:t>.</w:t>
      </w:r>
    </w:p>
    <w:p>
      <w:pPr>
        <w:pStyle w:val="4"/>
        <w:numPr>
          <w:numId w:val="0"/>
        </w:numPr>
        <w:ind w:left="1080" w:leftChars="0"/>
      </w:pPr>
    </w:p>
    <w:p>
      <w:pPr>
        <w:rPr>
          <w:rFonts w:cstheme="minorHAnsi"/>
        </w:rPr>
      </w:pPr>
      <w:r>
        <w:rPr>
          <w:rFonts w:cstheme="minorHAnsi"/>
        </w:rPr>
        <w:t>- Codzienne zabawy w ogrodzie przedszkolnym – rozwijanie sprawności fizycznej</w:t>
      </w:r>
    </w:p>
    <w:p>
      <w:pPr>
        <w:rPr>
          <w:rFonts w:cstheme="minorHAnsi"/>
        </w:rPr>
      </w:pPr>
      <w:r>
        <w:rPr>
          <w:rFonts w:cstheme="minorHAnsi"/>
        </w:rPr>
        <w:t>- Gimnastyka korekcyjna (środa, czwartek)</w:t>
      </w:r>
    </w:p>
    <w:p>
      <w:pPr>
        <w:rPr>
          <w:rFonts w:cstheme="minorHAnsi"/>
        </w:rPr>
      </w:pPr>
      <w:r>
        <w:rPr>
          <w:rFonts w:cstheme="minorHAnsi"/>
        </w:rPr>
        <w:t>- Muzyczne Inspiracje (wtorek)</w:t>
      </w:r>
    </w:p>
    <w:p>
      <w:pPr>
        <w:rPr>
          <w:rFonts w:hint="default" w:cstheme="minorHAnsi"/>
          <w:lang w:val="pl-PL"/>
        </w:rPr>
      </w:pPr>
      <w:r>
        <w:rPr>
          <w:rFonts w:hint="default" w:cstheme="minorHAnsi"/>
          <w:lang w:val="pl-PL"/>
        </w:rPr>
        <w:t>- Mali Wspaniali (piątek)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pl-PL"/>
        </w:rPr>
        <w:tab/>
        <w:t/>
      </w:r>
      <w:r>
        <w:rPr>
          <w:rFonts w:hint="default" w:cstheme="minorHAnsi"/>
          <w:lang w:val="pl-PL"/>
        </w:rPr>
        <w:tab/>
        <w:t/>
      </w:r>
      <w:r>
        <w:rPr>
          <w:rFonts w:hint="default" w:cstheme="minorHAnsi"/>
          <w:lang w:val="pl-PL"/>
        </w:rPr>
        <w:tab/>
        <w:t/>
      </w:r>
      <w:r>
        <w:rPr>
          <w:rFonts w:hint="default" w:cstheme="minorHAnsi"/>
          <w:lang w:val="pl-PL"/>
        </w:rPr>
        <w:tab/>
        <w:t/>
      </w:r>
      <w:r>
        <w:rPr>
          <w:rFonts w:hint="default" w:cstheme="minorHAnsi"/>
          <w:lang w:val="pl-PL"/>
        </w:rPr>
        <w:tab/>
      </w:r>
      <w:r>
        <w:rPr>
          <w:rFonts w:cstheme="minorHAnsi"/>
        </w:rPr>
        <w:t>Paulina Stankiewicz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imesNewRomanPS-ItalicMT">
    <w:altName w:val="Yu Gothic"/>
    <w:panose1 w:val="00000000000000000000"/>
    <w:charset w:val="80"/>
    <w:family w:val="auto"/>
    <w:pitch w:val="default"/>
    <w:sig w:usb0="00000000" w:usb1="00000000" w:usb2="00000010" w:usb3="00000000" w:csb0="00020002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4AD"/>
    <w:multiLevelType w:val="multilevel"/>
    <w:tmpl w:val="1AE754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4701045"/>
    <w:multiLevelType w:val="multilevel"/>
    <w:tmpl w:val="247010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03"/>
    <w:multiLevelType w:val="multilevel"/>
    <w:tmpl w:val="27CD150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CE5939"/>
    <w:multiLevelType w:val="multilevel"/>
    <w:tmpl w:val="2ECE593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59C3A57"/>
    <w:multiLevelType w:val="multilevel"/>
    <w:tmpl w:val="459C3A5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D94A00"/>
    <w:multiLevelType w:val="multilevel"/>
    <w:tmpl w:val="5FD94A0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5134"/>
    <w:rsid w:val="083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2020-10-04T17:35:00Z</dcterms:created>
  <dc:creator>pauli</dc:creator>
  <cp:lastModifiedBy>pauli</cp:lastModifiedBy>
  <dcterms:modified xsi:type="dcterms:W3CDTF">2020-10-04T18:04:04Z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